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7721" w14:textId="739B2B20" w:rsidR="00AA3FC9" w:rsidRPr="009A5C5A" w:rsidRDefault="007717C0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E594" wp14:editId="0959467B">
                <wp:simplePos x="0" y="0"/>
                <wp:positionH relativeFrom="column">
                  <wp:posOffset>2089785</wp:posOffset>
                </wp:positionH>
                <wp:positionV relativeFrom="paragraph">
                  <wp:posOffset>-1360805</wp:posOffset>
                </wp:positionV>
                <wp:extent cx="4591050" cy="1358900"/>
                <wp:effectExtent l="0" t="0" r="0" b="0"/>
                <wp:wrapNone/>
                <wp:docPr id="12206708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FD21B" w14:textId="53EBCA12" w:rsidR="007D360C" w:rsidRPr="007D360C" w:rsidRDefault="007D360C" w:rsidP="007D360C">
                            <w:pPr>
                              <w:spacing w:after="0" w:line="259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7D360C">
                              <w:rPr>
                                <w:rFonts w:ascii="Lato" w:hAnsi="Lato"/>
                                <w:b/>
                                <w:bCs/>
                              </w:rPr>
                              <w:t>REPUBLIQUE FRANCAISE</w:t>
                            </w:r>
                          </w:p>
                          <w:p w14:paraId="6C59D615" w14:textId="4FEFB241" w:rsidR="007D360C" w:rsidRPr="007D360C" w:rsidRDefault="007D360C" w:rsidP="007D360C">
                            <w:pPr>
                              <w:spacing w:after="0" w:line="259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7D360C">
                              <w:rPr>
                                <w:rFonts w:ascii="Lato" w:hAnsi="Lato"/>
                                <w:b/>
                                <w:bCs/>
                              </w:rPr>
                              <w:t>ARRONDISSEMENT DE DIE</w:t>
                            </w:r>
                          </w:p>
                          <w:p w14:paraId="55AFE16C" w14:textId="12C5686A" w:rsidR="007D360C" w:rsidRPr="007D360C" w:rsidRDefault="007D360C" w:rsidP="007D360C">
                            <w:pPr>
                              <w:spacing w:after="0" w:line="259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7D360C">
                              <w:rPr>
                                <w:rFonts w:ascii="Lato" w:hAnsi="Lato"/>
                                <w:b/>
                                <w:bCs/>
                              </w:rPr>
                              <w:t>DEPARTEMENT DE LA DROME</w:t>
                            </w:r>
                          </w:p>
                          <w:p w14:paraId="6D35C9AF" w14:textId="77777777" w:rsidR="007D360C" w:rsidRPr="007D360C" w:rsidRDefault="007D360C" w:rsidP="007D360C">
                            <w:pPr>
                              <w:spacing w:after="0" w:line="259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7D360C">
                              <w:rPr>
                                <w:rFonts w:ascii="Lato" w:hAnsi="Lato"/>
                                <w:b/>
                                <w:bCs/>
                              </w:rPr>
                              <w:t>=====</w:t>
                            </w:r>
                          </w:p>
                          <w:p w14:paraId="48639C55" w14:textId="65AAB53C" w:rsidR="007D360C" w:rsidRPr="007D360C" w:rsidRDefault="007D360C" w:rsidP="007D360C">
                            <w:pPr>
                              <w:spacing w:after="0" w:line="259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7D360C">
                              <w:rPr>
                                <w:rFonts w:ascii="Lato" w:hAnsi="Lato"/>
                                <w:b/>
                                <w:bCs/>
                              </w:rPr>
                              <w:t>COMMUNAUTE DE COMMUNES DU CRESTOIS</w:t>
                            </w:r>
                          </w:p>
                          <w:p w14:paraId="1864D755" w14:textId="74B0F4A3" w:rsidR="007D360C" w:rsidRPr="007D360C" w:rsidRDefault="007D360C" w:rsidP="007D360C">
                            <w:pPr>
                              <w:spacing w:after="0" w:line="259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7D360C">
                              <w:rPr>
                                <w:rFonts w:ascii="Lato" w:hAnsi="Lato"/>
                                <w:b/>
                                <w:bCs/>
                              </w:rPr>
                              <w:t>ET DU PAYS DE SAILLANS CŒUR DE DROME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4E5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64.55pt;margin-top:-107.15pt;width:361.5pt;height:1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" fillcolor="white [3201]" stroked="f" strokeweight=".5pt">
                <v:textbox>
                  <w:txbxContent>
                    <w:p w14:paraId="2F6FD21B" w14:textId="53EBCA12" w:rsidR="007D360C" w:rsidRPr="007D360C" w:rsidRDefault="007D360C" w:rsidP="007D360C">
                      <w:pPr>
                        <w:spacing w:after="0" w:line="259" w:lineRule="auto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  <w:r w:rsidRPr="007D360C">
                        <w:rPr>
                          <w:rFonts w:ascii="Lato" w:hAnsi="Lato"/>
                          <w:b/>
                          <w:bCs/>
                        </w:rPr>
                        <w:t>REPUBLIQUE FRANCAISE</w:t>
                      </w:r>
                    </w:p>
                    <w:p w14:paraId="6C59D615" w14:textId="4FEFB241" w:rsidR="007D360C" w:rsidRPr="007D360C" w:rsidRDefault="007D360C" w:rsidP="007D360C">
                      <w:pPr>
                        <w:spacing w:after="0" w:line="259" w:lineRule="auto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  <w:r w:rsidRPr="007D360C">
                        <w:rPr>
                          <w:rFonts w:ascii="Lato" w:hAnsi="Lato"/>
                          <w:b/>
                          <w:bCs/>
                        </w:rPr>
                        <w:t>ARRONDISSEMENT DE DIE</w:t>
                      </w:r>
                    </w:p>
                    <w:p w14:paraId="55AFE16C" w14:textId="12C5686A" w:rsidR="007D360C" w:rsidRPr="007D360C" w:rsidRDefault="007D360C" w:rsidP="007D360C">
                      <w:pPr>
                        <w:spacing w:after="0" w:line="259" w:lineRule="auto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  <w:r w:rsidRPr="007D360C">
                        <w:rPr>
                          <w:rFonts w:ascii="Lato" w:hAnsi="Lato"/>
                          <w:b/>
                          <w:bCs/>
                        </w:rPr>
                        <w:t>DEPARTEMENT DE LA DROME</w:t>
                      </w:r>
                    </w:p>
                    <w:p w14:paraId="6D35C9AF" w14:textId="77777777" w:rsidR="007D360C" w:rsidRPr="007D360C" w:rsidRDefault="007D360C" w:rsidP="007D360C">
                      <w:pPr>
                        <w:spacing w:after="0" w:line="259" w:lineRule="auto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  <w:r w:rsidRPr="007D360C">
                        <w:rPr>
                          <w:rFonts w:ascii="Lato" w:hAnsi="Lato"/>
                          <w:b/>
                          <w:bCs/>
                        </w:rPr>
                        <w:t>=====</w:t>
                      </w:r>
                    </w:p>
                    <w:p w14:paraId="48639C55" w14:textId="65AAB53C" w:rsidR="007D360C" w:rsidRPr="007D360C" w:rsidRDefault="007D360C" w:rsidP="007D360C">
                      <w:pPr>
                        <w:spacing w:after="0" w:line="259" w:lineRule="auto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  <w:r w:rsidRPr="007D360C">
                        <w:rPr>
                          <w:rFonts w:ascii="Lato" w:hAnsi="Lato"/>
                          <w:b/>
                          <w:bCs/>
                        </w:rPr>
                        <w:t>COMMUNAUTE DE COMMUNES DU CRESTOIS</w:t>
                      </w:r>
                    </w:p>
                    <w:p w14:paraId="1864D755" w14:textId="74B0F4A3" w:rsidR="007D360C" w:rsidRPr="007D360C" w:rsidRDefault="007D360C" w:rsidP="007D360C">
                      <w:pPr>
                        <w:spacing w:after="0" w:line="259" w:lineRule="auto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  <w:r w:rsidRPr="007D360C">
                        <w:rPr>
                          <w:rFonts w:ascii="Lato" w:hAnsi="Lato"/>
                          <w:b/>
                          <w:bCs/>
                        </w:rPr>
                        <w:t>ET DU PAYS DE SAILLANS CŒUR DE DROME</w:t>
                      </w:r>
                    </w:p>
                  </w:txbxContent>
                </v:textbox>
              </v:shape>
            </w:pict>
          </mc:Fallback>
        </mc:AlternateContent>
      </w:r>
      <w:r w:rsidR="00404D16"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  <w:r>
        <w:rPr>
          <w:rFonts w:ascii="Lato" w:hAnsi="Lato"/>
          <w:b/>
        </w:rPr>
        <w:t xml:space="preserve"> </w:t>
      </w:r>
      <w:r w:rsidR="006F289F" w:rsidRPr="009A5C5A">
        <w:rPr>
          <w:rFonts w:ascii="Lato" w:hAnsi="Lato"/>
          <w:b/>
        </w:rPr>
        <w:t>N° 202</w:t>
      </w:r>
      <w:r w:rsidR="0089062B">
        <w:rPr>
          <w:rFonts w:ascii="Lato" w:hAnsi="Lato"/>
          <w:b/>
        </w:rPr>
        <w:t>3</w:t>
      </w:r>
      <w:r w:rsidR="00AA3FC9" w:rsidRPr="009A5C5A">
        <w:rPr>
          <w:rFonts w:ascii="Lato" w:hAnsi="Lato"/>
          <w:b/>
        </w:rPr>
        <w:t xml:space="preserve"> /</w:t>
      </w:r>
      <w:proofErr w:type="gramStart"/>
      <w:r w:rsidR="003A4641">
        <w:rPr>
          <w:rFonts w:ascii="Lato" w:hAnsi="Lato"/>
          <w:b/>
        </w:rPr>
        <w:t>1</w:t>
      </w:r>
      <w:r w:rsidR="007D360C">
        <w:rPr>
          <w:rFonts w:ascii="Lato" w:hAnsi="Lato"/>
          <w:b/>
        </w:rPr>
        <w:t xml:space="preserve">79  </w:t>
      </w:r>
      <w:r w:rsidR="007D360C" w:rsidRPr="00776E36">
        <w:rPr>
          <w:rFonts w:ascii="Lato" w:hAnsi="Lato"/>
          <w:b/>
          <w:sz w:val="20"/>
          <w:szCs w:val="20"/>
        </w:rPr>
        <w:t>5.3</w:t>
      </w:r>
      <w:proofErr w:type="gramEnd"/>
    </w:p>
    <w:p w14:paraId="74A27001" w14:textId="77777777" w:rsidR="007717C0" w:rsidRDefault="007D360C" w:rsidP="007D360C">
      <w:pPr>
        <w:spacing w:after="0"/>
        <w:jc w:val="center"/>
        <w:rPr>
          <w:rFonts w:ascii="Lato" w:hAnsi="Lato"/>
          <w:b/>
        </w:rPr>
      </w:pPr>
      <w:r w:rsidRPr="007D360C">
        <w:rPr>
          <w:rFonts w:ascii="Lato" w:hAnsi="Lato"/>
          <w:b/>
        </w:rPr>
        <w:t>Désignation d’un représentant du Président</w:t>
      </w:r>
      <w:r>
        <w:rPr>
          <w:rFonts w:ascii="Lato" w:hAnsi="Lato"/>
          <w:b/>
        </w:rPr>
        <w:t xml:space="preserve"> </w:t>
      </w:r>
      <w:r w:rsidRPr="007D360C">
        <w:rPr>
          <w:rFonts w:ascii="Lato" w:hAnsi="Lato"/>
          <w:b/>
        </w:rPr>
        <w:t>de la Communauté de Communes</w:t>
      </w:r>
    </w:p>
    <w:p w14:paraId="14118A76" w14:textId="6FDBEC0B" w:rsidR="007D360C" w:rsidRDefault="007D360C" w:rsidP="007D360C">
      <w:pPr>
        <w:spacing w:after="0"/>
        <w:jc w:val="center"/>
        <w:rPr>
          <w:rFonts w:ascii="Lato" w:hAnsi="Lato"/>
          <w:b/>
        </w:rPr>
      </w:pPr>
      <w:proofErr w:type="gramStart"/>
      <w:r w:rsidRPr="007D360C">
        <w:rPr>
          <w:rFonts w:ascii="Lato" w:hAnsi="Lato"/>
          <w:b/>
        </w:rPr>
        <w:t>du</w:t>
      </w:r>
      <w:proofErr w:type="gramEnd"/>
      <w:r w:rsidRPr="007D360C">
        <w:rPr>
          <w:rFonts w:ascii="Lato" w:hAnsi="Lato"/>
          <w:b/>
        </w:rPr>
        <w:t xml:space="preserve"> Crestois</w:t>
      </w:r>
      <w:r w:rsidR="007717C0">
        <w:rPr>
          <w:rFonts w:ascii="Lato" w:hAnsi="Lato"/>
          <w:b/>
        </w:rPr>
        <w:t xml:space="preserve"> </w:t>
      </w:r>
      <w:r w:rsidRPr="007D360C">
        <w:rPr>
          <w:rFonts w:ascii="Lato" w:hAnsi="Lato"/>
          <w:b/>
        </w:rPr>
        <w:t>et du Pays de Saillans</w:t>
      </w:r>
      <w:r>
        <w:rPr>
          <w:rFonts w:ascii="Lato" w:hAnsi="Lato"/>
          <w:b/>
        </w:rPr>
        <w:t xml:space="preserve"> </w:t>
      </w:r>
      <w:r w:rsidRPr="007D360C">
        <w:rPr>
          <w:rFonts w:ascii="Lato" w:hAnsi="Lato"/>
          <w:b/>
        </w:rPr>
        <w:t>à la Commission Départementale d’Aménagement Commercial</w:t>
      </w:r>
    </w:p>
    <w:p w14:paraId="2E3B2E08" w14:textId="77777777" w:rsidR="007D360C" w:rsidRDefault="007D360C" w:rsidP="007D360C">
      <w:pPr>
        <w:spacing w:after="0"/>
        <w:jc w:val="center"/>
        <w:rPr>
          <w:rFonts w:ascii="Lato" w:hAnsi="Lato"/>
          <w:b/>
        </w:rPr>
      </w:pPr>
      <w:proofErr w:type="gramStart"/>
      <w:r w:rsidRPr="007D360C">
        <w:rPr>
          <w:rFonts w:ascii="Lato" w:hAnsi="Lato"/>
          <w:b/>
        </w:rPr>
        <w:t>appelée</w:t>
      </w:r>
      <w:proofErr w:type="gramEnd"/>
      <w:r w:rsidRPr="007D360C">
        <w:rPr>
          <w:rFonts w:ascii="Lato" w:hAnsi="Lato"/>
          <w:b/>
        </w:rPr>
        <w:t xml:space="preserve"> à émettre un avis sur </w:t>
      </w:r>
      <w:r>
        <w:rPr>
          <w:rFonts w:ascii="Lato" w:hAnsi="Lato"/>
          <w:b/>
        </w:rPr>
        <w:t>le</w:t>
      </w:r>
      <w:r w:rsidRPr="007D360C">
        <w:rPr>
          <w:rFonts w:ascii="Lato" w:hAnsi="Lato"/>
          <w:b/>
        </w:rPr>
        <w:t xml:space="preserve"> projet</w:t>
      </w:r>
      <w:r>
        <w:rPr>
          <w:rFonts w:ascii="Lato" w:hAnsi="Lato"/>
          <w:b/>
        </w:rPr>
        <w:t xml:space="preserve"> d’extension de l’ensemble commercial Val de Drôme</w:t>
      </w:r>
    </w:p>
    <w:p w14:paraId="6DC04145" w14:textId="22F50E88" w:rsidR="001B292D" w:rsidRDefault="007D360C" w:rsidP="007D360C">
      <w:pPr>
        <w:spacing w:after="0"/>
        <w:jc w:val="center"/>
        <w:rPr>
          <w:rFonts w:ascii="Lato" w:hAnsi="Lato"/>
          <w:b/>
        </w:rPr>
      </w:pPr>
      <w:proofErr w:type="gramStart"/>
      <w:r>
        <w:rPr>
          <w:rFonts w:ascii="Lato" w:hAnsi="Lato"/>
          <w:b/>
        </w:rPr>
        <w:t>par</w:t>
      </w:r>
      <w:proofErr w:type="gramEnd"/>
      <w:r>
        <w:rPr>
          <w:rFonts w:ascii="Lato" w:hAnsi="Lato"/>
          <w:b/>
        </w:rPr>
        <w:t xml:space="preserve"> la création de 4 cellules </w:t>
      </w:r>
      <w:r w:rsidRPr="007D360C">
        <w:rPr>
          <w:rFonts w:ascii="Lato" w:hAnsi="Lato"/>
          <w:b/>
        </w:rPr>
        <w:t>à A</w:t>
      </w:r>
      <w:r>
        <w:rPr>
          <w:rFonts w:ascii="Lato" w:hAnsi="Lato"/>
          <w:b/>
        </w:rPr>
        <w:t>ouste</w:t>
      </w:r>
      <w:r w:rsidRPr="007D360C">
        <w:rPr>
          <w:rFonts w:ascii="Lato" w:hAnsi="Lato"/>
          <w:b/>
        </w:rPr>
        <w:t>-</w:t>
      </w:r>
      <w:r>
        <w:rPr>
          <w:rFonts w:ascii="Lato" w:hAnsi="Lato"/>
          <w:b/>
        </w:rPr>
        <w:t>sur</w:t>
      </w:r>
      <w:r w:rsidRPr="007D360C">
        <w:rPr>
          <w:rFonts w:ascii="Lato" w:hAnsi="Lato"/>
          <w:b/>
        </w:rPr>
        <w:t>-S</w:t>
      </w:r>
      <w:r>
        <w:rPr>
          <w:rFonts w:ascii="Lato" w:hAnsi="Lato"/>
          <w:b/>
        </w:rPr>
        <w:t>ye</w:t>
      </w:r>
    </w:p>
    <w:p w14:paraId="2ADA5390" w14:textId="77777777" w:rsidR="00404D16" w:rsidRPr="009A5C5A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408694B4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  <w:r w:rsidR="007D360C">
        <w:rPr>
          <w:rFonts w:ascii="Lato" w:hAnsi="Lato"/>
          <w:sz w:val="21"/>
          <w:szCs w:val="21"/>
        </w:rPr>
        <w:t> ;</w:t>
      </w:r>
    </w:p>
    <w:p w14:paraId="582091FE" w14:textId="3225BB7A" w:rsidR="0089062B" w:rsidRP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le code général des collectivités territoriales et notamment s</w:t>
      </w:r>
      <w:r w:rsidR="007D360C">
        <w:rPr>
          <w:rFonts w:ascii="Lato" w:hAnsi="Lato"/>
          <w:sz w:val="21"/>
          <w:szCs w:val="21"/>
        </w:rPr>
        <w:t>on</w:t>
      </w:r>
      <w:r w:rsidRPr="0089062B">
        <w:rPr>
          <w:rFonts w:ascii="Lato" w:hAnsi="Lato"/>
          <w:sz w:val="21"/>
          <w:szCs w:val="21"/>
        </w:rPr>
        <w:t xml:space="preserve"> article L</w:t>
      </w:r>
      <w:r w:rsidR="007D360C">
        <w:rPr>
          <w:rFonts w:ascii="Lato" w:hAnsi="Lato"/>
          <w:sz w:val="21"/>
          <w:szCs w:val="21"/>
        </w:rPr>
        <w:t>2122-25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1BBD1570" w14:textId="5DEED76B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 xml:space="preserve">Vu </w:t>
      </w:r>
      <w:r w:rsidR="007D360C" w:rsidRPr="007D360C">
        <w:rPr>
          <w:rFonts w:ascii="Lato" w:hAnsi="Lato"/>
          <w:sz w:val="21"/>
          <w:szCs w:val="21"/>
        </w:rPr>
        <w:t>le code de commerce</w:t>
      </w:r>
      <w:r w:rsidR="00404441">
        <w:rPr>
          <w:rFonts w:ascii="Lato" w:hAnsi="Lato"/>
          <w:sz w:val="21"/>
          <w:szCs w:val="21"/>
        </w:rPr>
        <w:t xml:space="preserve"> et notamment son article R751-2</w:t>
      </w:r>
      <w:r w:rsidR="007D360C">
        <w:rPr>
          <w:rFonts w:ascii="Lato" w:hAnsi="Lato"/>
          <w:sz w:val="21"/>
          <w:szCs w:val="21"/>
        </w:rPr>
        <w:t xml:space="preserve"> </w:t>
      </w:r>
      <w:r w:rsidRPr="0089062B">
        <w:rPr>
          <w:rFonts w:ascii="Lato" w:hAnsi="Lato"/>
          <w:sz w:val="21"/>
          <w:szCs w:val="21"/>
        </w:rPr>
        <w:t>;</w:t>
      </w:r>
    </w:p>
    <w:p w14:paraId="11474F8A" w14:textId="2B4B1A74" w:rsidR="00D36220" w:rsidRPr="0089062B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Vu </w:t>
      </w:r>
      <w:r w:rsidR="00C92999" w:rsidRPr="00C92999">
        <w:rPr>
          <w:rFonts w:ascii="Lato" w:hAnsi="Lato"/>
          <w:sz w:val="21"/>
          <w:szCs w:val="21"/>
        </w:rPr>
        <w:t xml:space="preserve">l’arrêté du </w:t>
      </w:r>
      <w:r w:rsidR="00C92999">
        <w:rPr>
          <w:rFonts w:ascii="Lato" w:hAnsi="Lato"/>
          <w:sz w:val="21"/>
          <w:szCs w:val="21"/>
        </w:rPr>
        <w:t>9 août 2023</w:t>
      </w:r>
      <w:r w:rsidR="00C92999" w:rsidRPr="00C92999">
        <w:rPr>
          <w:rFonts w:ascii="Lato" w:hAnsi="Lato"/>
          <w:sz w:val="21"/>
          <w:szCs w:val="21"/>
        </w:rPr>
        <w:t xml:space="preserve"> de </w:t>
      </w:r>
      <w:r w:rsidR="00C92999">
        <w:rPr>
          <w:rFonts w:ascii="Lato" w:hAnsi="Lato"/>
          <w:sz w:val="21"/>
          <w:szCs w:val="21"/>
        </w:rPr>
        <w:t>Madame la</w:t>
      </w:r>
      <w:r w:rsidR="00C92999" w:rsidRPr="00C92999">
        <w:rPr>
          <w:rFonts w:ascii="Lato" w:hAnsi="Lato"/>
          <w:sz w:val="21"/>
          <w:szCs w:val="21"/>
        </w:rPr>
        <w:t xml:space="preserve"> Préf</w:t>
      </w:r>
      <w:r w:rsidR="00C92999">
        <w:rPr>
          <w:rFonts w:ascii="Lato" w:hAnsi="Lato"/>
          <w:sz w:val="21"/>
          <w:szCs w:val="21"/>
        </w:rPr>
        <w:t>è</w:t>
      </w:r>
      <w:r w:rsidR="00C92999" w:rsidRPr="00C92999">
        <w:rPr>
          <w:rFonts w:ascii="Lato" w:hAnsi="Lato"/>
          <w:sz w:val="21"/>
          <w:szCs w:val="21"/>
        </w:rPr>
        <w:t>t</w:t>
      </w:r>
      <w:r w:rsidR="00C92999">
        <w:rPr>
          <w:rFonts w:ascii="Lato" w:hAnsi="Lato"/>
          <w:sz w:val="21"/>
          <w:szCs w:val="21"/>
        </w:rPr>
        <w:t>e</w:t>
      </w:r>
      <w:r w:rsidR="00C92999" w:rsidRPr="00C92999">
        <w:rPr>
          <w:rFonts w:ascii="Lato" w:hAnsi="Lato"/>
          <w:sz w:val="21"/>
          <w:szCs w:val="21"/>
        </w:rPr>
        <w:t xml:space="preserve"> de la Drôme portant composition de la Commission Départementale d’Aménagement Commercial appelée à émettre un avis sur </w:t>
      </w:r>
      <w:r w:rsidR="00C92999">
        <w:rPr>
          <w:rFonts w:ascii="Lato" w:hAnsi="Lato"/>
          <w:sz w:val="21"/>
          <w:szCs w:val="21"/>
        </w:rPr>
        <w:t>une demande de permis de construire valant demande d’autorisation commerciale relative au projet d’extension de 1 012 m² de surface de vente de l’ensemble commercial du Val de Drôme par la création de 4 cellules sur la commune d’</w:t>
      </w:r>
      <w:r w:rsidR="00C92999" w:rsidRPr="00C92999">
        <w:rPr>
          <w:rFonts w:ascii="Lato" w:hAnsi="Lato"/>
          <w:sz w:val="21"/>
          <w:szCs w:val="21"/>
        </w:rPr>
        <w:t xml:space="preserve">Aouste sur </w:t>
      </w:r>
      <w:proofErr w:type="spellStart"/>
      <w:r w:rsidR="00C92999" w:rsidRPr="00C92999">
        <w:rPr>
          <w:rFonts w:ascii="Lato" w:hAnsi="Lato"/>
          <w:sz w:val="21"/>
          <w:szCs w:val="21"/>
        </w:rPr>
        <w:t>Sye</w:t>
      </w:r>
      <w:proofErr w:type="spellEnd"/>
      <w:r w:rsidR="00C92999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>;</w:t>
      </w:r>
    </w:p>
    <w:p w14:paraId="3978E74F" w14:textId="75018A92" w:rsidR="006D629C" w:rsidRDefault="00C92999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Considérant</w:t>
      </w:r>
      <w:r w:rsidR="006D629C">
        <w:rPr>
          <w:rFonts w:ascii="Lato" w:hAnsi="Lato"/>
          <w:sz w:val="21"/>
          <w:szCs w:val="21"/>
        </w:rPr>
        <w:t>, au titre de l’article du code de commerce susvisé, qu</w:t>
      </w:r>
      <w:proofErr w:type="gramStart"/>
      <w:r w:rsidR="006D629C">
        <w:rPr>
          <w:rFonts w:ascii="Lato" w:hAnsi="Lato"/>
          <w:sz w:val="21"/>
          <w:szCs w:val="21"/>
        </w:rPr>
        <w:t>’«</w:t>
      </w:r>
      <w:proofErr w:type="gramEnd"/>
      <w:r w:rsidR="006D629C">
        <w:rPr>
          <w:rFonts w:ascii="Lato" w:hAnsi="Lato"/>
          <w:sz w:val="21"/>
          <w:szCs w:val="21"/>
        </w:rPr>
        <w:t> aucun élu de la commune d’implantation (…) ne peut siéger en une autre qualité que celle de représentant de sa commune » ;</w:t>
      </w:r>
    </w:p>
    <w:p w14:paraId="243F238C" w14:textId="56A90042" w:rsidR="0089062B" w:rsidRDefault="006D629C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Considérant</w:t>
      </w:r>
      <w:r w:rsidR="00C92999">
        <w:rPr>
          <w:rFonts w:ascii="Lato" w:hAnsi="Lato"/>
          <w:sz w:val="21"/>
          <w:szCs w:val="21"/>
        </w:rPr>
        <w:t xml:space="preserve"> </w:t>
      </w:r>
      <w:r w:rsidR="00C92999" w:rsidRPr="00C92999">
        <w:rPr>
          <w:rFonts w:ascii="Lato" w:hAnsi="Lato"/>
          <w:sz w:val="21"/>
          <w:szCs w:val="21"/>
        </w:rPr>
        <w:t xml:space="preserve">que Monsieur le Président de la Communauté de Communes du Crestois et du Pays de Saillans </w:t>
      </w:r>
      <w:r w:rsidR="007717C0">
        <w:rPr>
          <w:rFonts w:ascii="Lato" w:hAnsi="Lato"/>
          <w:sz w:val="21"/>
          <w:szCs w:val="21"/>
        </w:rPr>
        <w:t>est également Maire de la commune</w:t>
      </w:r>
      <w:r>
        <w:rPr>
          <w:rFonts w:ascii="Lato" w:hAnsi="Lato"/>
          <w:sz w:val="21"/>
          <w:szCs w:val="21"/>
        </w:rPr>
        <w:t xml:space="preserve"> d’implantation du projet susvisé</w:t>
      </w:r>
      <w:r w:rsidR="0089062B" w:rsidRPr="0089062B">
        <w:rPr>
          <w:rFonts w:ascii="Lato" w:hAnsi="Lato"/>
          <w:sz w:val="21"/>
          <w:szCs w:val="21"/>
        </w:rPr>
        <w:t xml:space="preserve"> ;</w:t>
      </w:r>
    </w:p>
    <w:p w14:paraId="6377854A" w14:textId="6369579A" w:rsidR="00D36220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Considérant que le Président peut </w:t>
      </w:r>
      <w:r w:rsidR="007717C0">
        <w:rPr>
          <w:rFonts w:ascii="Lato" w:hAnsi="Lato"/>
          <w:sz w:val="21"/>
          <w:szCs w:val="21"/>
        </w:rPr>
        <w:t>se faire représenter</w:t>
      </w:r>
      <w:r>
        <w:rPr>
          <w:rFonts w:ascii="Lato" w:hAnsi="Lato"/>
          <w:sz w:val="21"/>
          <w:szCs w:val="21"/>
        </w:rPr>
        <w:t> ;</w:t>
      </w:r>
    </w:p>
    <w:p w14:paraId="362F91FB" w14:textId="482A2049" w:rsidR="00AA3FC9" w:rsidRDefault="00404D16" w:rsidP="00966C9B">
      <w:pPr>
        <w:spacing w:after="12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ARRETE</w:t>
      </w:r>
    </w:p>
    <w:p w14:paraId="436D3B34" w14:textId="66942A0F" w:rsidR="0089062B" w:rsidRPr="0089062B" w:rsidRDefault="00AA3FC9" w:rsidP="0089062B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>Article 1 :</w:t>
      </w:r>
      <w:r w:rsidRPr="009A5C5A">
        <w:rPr>
          <w:rFonts w:ascii="Lato" w:hAnsi="Lato"/>
          <w:sz w:val="21"/>
          <w:szCs w:val="21"/>
        </w:rPr>
        <w:t xml:space="preserve"> </w:t>
      </w:r>
      <w:r w:rsidR="00C92999" w:rsidRPr="00C92999">
        <w:rPr>
          <w:rFonts w:ascii="Lato" w:hAnsi="Lato"/>
          <w:sz w:val="21"/>
          <w:szCs w:val="21"/>
        </w:rPr>
        <w:t>Monsieur Fran</w:t>
      </w:r>
      <w:r w:rsidR="003A04B3">
        <w:rPr>
          <w:rFonts w:ascii="Lato" w:hAnsi="Lato"/>
          <w:sz w:val="21"/>
          <w:szCs w:val="21"/>
        </w:rPr>
        <w:t>çois BROCARD</w:t>
      </w:r>
      <w:r w:rsidR="00C92999" w:rsidRPr="00C92999">
        <w:rPr>
          <w:rFonts w:ascii="Lato" w:hAnsi="Lato"/>
          <w:sz w:val="21"/>
          <w:szCs w:val="21"/>
        </w:rPr>
        <w:t xml:space="preserve">, Maire de </w:t>
      </w:r>
      <w:r w:rsidR="003A04B3">
        <w:rPr>
          <w:rFonts w:ascii="Lato" w:hAnsi="Lato"/>
          <w:sz w:val="21"/>
          <w:szCs w:val="21"/>
        </w:rPr>
        <w:t>la commune de Saillans et Deuxième Vice-président de la Communauté de Communes du Crestois et du Pays de Saillans</w:t>
      </w:r>
      <w:r w:rsidR="00C92999" w:rsidRPr="00C92999">
        <w:rPr>
          <w:rFonts w:ascii="Lato" w:hAnsi="Lato"/>
          <w:sz w:val="21"/>
          <w:szCs w:val="21"/>
        </w:rPr>
        <w:t xml:space="preserve">, est désigné pour représenter Monsieur le Président de la Communauté de Communes lors de la réunion de la Commission Départementale d’Aménagement Commercial </w:t>
      </w:r>
      <w:r w:rsidR="003A04B3" w:rsidRPr="003A04B3">
        <w:rPr>
          <w:rFonts w:ascii="Lato" w:hAnsi="Lato"/>
          <w:sz w:val="21"/>
          <w:szCs w:val="21"/>
        </w:rPr>
        <w:t xml:space="preserve">appelée à émettre un avis sur une demande de permis de construire valant demande d’autorisation commerciale relative au projet d’extension de 1 012 m² de surface de vente de l’ensemble commercial du Val de Drôme par la création de 4 cellules sur la commune d’Aouste sur </w:t>
      </w:r>
      <w:proofErr w:type="spellStart"/>
      <w:r w:rsidR="003A04B3" w:rsidRPr="003A04B3">
        <w:rPr>
          <w:rFonts w:ascii="Lato" w:hAnsi="Lato"/>
          <w:sz w:val="21"/>
          <w:szCs w:val="21"/>
        </w:rPr>
        <w:t>Sye</w:t>
      </w:r>
      <w:proofErr w:type="spellEnd"/>
      <w:r w:rsidR="003A04B3">
        <w:rPr>
          <w:rFonts w:ascii="Lato" w:hAnsi="Lato"/>
          <w:sz w:val="21"/>
          <w:szCs w:val="21"/>
        </w:rPr>
        <w:t>.</w:t>
      </w:r>
    </w:p>
    <w:p w14:paraId="7A3E2808" w14:textId="5A8A0E01" w:rsidR="006B5D96" w:rsidRDefault="006B5D96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2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="003A04B3">
        <w:rPr>
          <w:rFonts w:ascii="Lato" w:hAnsi="Lato"/>
          <w:sz w:val="21"/>
          <w:szCs w:val="21"/>
        </w:rPr>
        <w:t>Madame l</w:t>
      </w:r>
      <w:r w:rsidR="009A0903">
        <w:rPr>
          <w:rFonts w:ascii="Lato" w:hAnsi="Lato"/>
          <w:sz w:val="21"/>
          <w:szCs w:val="21"/>
        </w:rPr>
        <w:t xml:space="preserve">a </w:t>
      </w:r>
      <w:r w:rsidR="003157E0">
        <w:rPr>
          <w:rFonts w:ascii="Lato" w:hAnsi="Lato"/>
          <w:sz w:val="21"/>
          <w:szCs w:val="21"/>
        </w:rPr>
        <w:t>Directrice Générale des Services est chargée de l’exécution du présent arrêté</w:t>
      </w:r>
      <w:r w:rsidR="003A04B3">
        <w:rPr>
          <w:rFonts w:ascii="Lato" w:hAnsi="Lato"/>
          <w:sz w:val="21"/>
          <w:szCs w:val="21"/>
        </w:rPr>
        <w:t>.</w:t>
      </w:r>
      <w:r w:rsidR="00084BC9">
        <w:rPr>
          <w:rFonts w:ascii="Lato" w:hAnsi="Lato"/>
          <w:sz w:val="21"/>
          <w:szCs w:val="21"/>
        </w:rPr>
        <w:t xml:space="preserve"> </w:t>
      </w:r>
    </w:p>
    <w:p w14:paraId="4F762E40" w14:textId="730C3323" w:rsidR="00831E2B" w:rsidRPr="009A5C5A" w:rsidRDefault="004D18FC" w:rsidP="00C529C8">
      <w:pPr>
        <w:spacing w:after="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3157E0">
        <w:rPr>
          <w:rFonts w:ascii="Lato" w:hAnsi="Lato"/>
          <w:b/>
          <w:bCs/>
          <w:sz w:val="21"/>
          <w:szCs w:val="21"/>
        </w:rPr>
        <w:t>3</w:t>
      </w:r>
      <w:r w:rsidR="00AA3FC9" w:rsidRPr="009A5C5A">
        <w:rPr>
          <w:rFonts w:ascii="Lato" w:hAnsi="Lato"/>
          <w:b/>
          <w:bCs/>
          <w:sz w:val="21"/>
          <w:szCs w:val="21"/>
        </w:rPr>
        <w:t> :</w:t>
      </w:r>
      <w:r w:rsidR="00AA3FC9" w:rsidRPr="009A5C5A">
        <w:rPr>
          <w:rFonts w:ascii="Lato" w:hAnsi="Lato"/>
          <w:sz w:val="21"/>
          <w:szCs w:val="21"/>
        </w:rPr>
        <w:t xml:space="preserve"> </w:t>
      </w:r>
      <w:r w:rsidR="003A04B3">
        <w:rPr>
          <w:rFonts w:ascii="Lato" w:hAnsi="Lato"/>
          <w:sz w:val="21"/>
          <w:szCs w:val="21"/>
        </w:rPr>
        <w:t xml:space="preserve">Le présent arrêté peut faire l’objet d’un recours contentieux devant le tribunal administratif de Grenoble (2 place de Verdun – BP 1135 – 38022 GRENOBLE cedex 1) dans un délai de </w:t>
      </w:r>
      <w:r w:rsidR="00776E36">
        <w:rPr>
          <w:rFonts w:ascii="Lato" w:hAnsi="Lato"/>
          <w:sz w:val="21"/>
          <w:szCs w:val="21"/>
        </w:rPr>
        <w:t>2</w:t>
      </w:r>
      <w:r w:rsidR="003A04B3">
        <w:rPr>
          <w:rFonts w:ascii="Lato" w:hAnsi="Lato"/>
          <w:sz w:val="21"/>
          <w:szCs w:val="21"/>
        </w:rPr>
        <w:t xml:space="preserve"> mois à compter de sa notification.</w:t>
      </w:r>
    </w:p>
    <w:p w14:paraId="59905971" w14:textId="77777777" w:rsidR="000233F9" w:rsidRPr="009A5C5A" w:rsidRDefault="000233F9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75878187" w14:textId="77777777" w:rsidR="00084BC9" w:rsidRDefault="00084BC9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67AE8AC1" w14:textId="601E3169" w:rsidR="007859DE" w:rsidRDefault="00084BC9" w:rsidP="00966C9B">
      <w:pPr>
        <w:spacing w:after="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 w:rsidRPr="009A5C5A">
        <w:rPr>
          <w:rFonts w:ascii="Lato" w:hAnsi="Lato"/>
          <w:sz w:val="21"/>
          <w:szCs w:val="21"/>
        </w:rPr>
        <w:t xml:space="preserve">Fait à AOUSTE SUR SYE, le </w:t>
      </w:r>
      <w:r w:rsidR="00776E36">
        <w:rPr>
          <w:rFonts w:ascii="Lato" w:hAnsi="Lato"/>
          <w:sz w:val="21"/>
          <w:szCs w:val="21"/>
        </w:rPr>
        <w:t>25 août 2023</w:t>
      </w:r>
    </w:p>
    <w:p w14:paraId="50536349" w14:textId="6BA5DDBE" w:rsidR="007859DE" w:rsidRDefault="007859DE" w:rsidP="007859DE">
      <w:pPr>
        <w:tabs>
          <w:tab w:val="left" w:pos="5670"/>
        </w:tabs>
        <w:spacing w:after="120"/>
        <w:ind w:left="2832" w:firstLine="708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Pr="009A5C5A">
        <w:rPr>
          <w:rFonts w:ascii="Lato" w:hAnsi="Lato"/>
          <w:sz w:val="21"/>
          <w:szCs w:val="21"/>
        </w:rPr>
        <w:t>Denis BENOIT</w:t>
      </w:r>
      <w:r>
        <w:rPr>
          <w:rFonts w:ascii="Lato" w:hAnsi="Lato"/>
          <w:sz w:val="21"/>
          <w:szCs w:val="21"/>
        </w:rPr>
        <w:t>,</w:t>
      </w:r>
      <w:r w:rsidRPr="007859DE">
        <w:rPr>
          <w:rFonts w:ascii="Lato" w:hAnsi="Lato"/>
          <w:sz w:val="21"/>
          <w:szCs w:val="21"/>
        </w:rPr>
        <w:t xml:space="preserve"> </w:t>
      </w:r>
      <w:r w:rsidRPr="009A5C5A">
        <w:rPr>
          <w:rFonts w:ascii="Lato" w:hAnsi="Lato"/>
          <w:sz w:val="21"/>
          <w:szCs w:val="21"/>
        </w:rPr>
        <w:t>Président</w:t>
      </w:r>
    </w:p>
    <w:p w14:paraId="2EA9C3BF" w14:textId="4F90C94D" w:rsidR="003C12E3" w:rsidRDefault="003C12E3" w:rsidP="000233F9">
      <w:pPr>
        <w:spacing w:after="0"/>
        <w:rPr>
          <w:rFonts w:ascii="Lato" w:hAnsi="Lato"/>
          <w:sz w:val="21"/>
          <w:szCs w:val="21"/>
        </w:rPr>
      </w:pPr>
    </w:p>
    <w:p w14:paraId="1DDE5867" w14:textId="641D85D7" w:rsidR="0089062B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Acte rendu exécutoire par :</w:t>
      </w:r>
    </w:p>
    <w:p w14:paraId="5BA465DE" w14:textId="74ACFBFA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Transmission en préfecture le </w:t>
      </w:r>
    </w:p>
    <w:p w14:paraId="591F5393" w14:textId="0F04D2FE" w:rsidR="003A4641" w:rsidRPr="009D0B9C" w:rsidRDefault="00DB6BB4" w:rsidP="009D0B9C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Affichage</w:t>
      </w:r>
      <w:r>
        <w:rPr>
          <w:rFonts w:ascii="Lato" w:hAnsi="Lato"/>
          <w:sz w:val="16"/>
          <w:szCs w:val="16"/>
        </w:rPr>
        <w:t xml:space="preserve"> et notification</w:t>
      </w:r>
      <w:r w:rsidRPr="00DB6BB4">
        <w:rPr>
          <w:rFonts w:ascii="Lato" w:hAnsi="Lato"/>
          <w:sz w:val="16"/>
          <w:szCs w:val="16"/>
        </w:rPr>
        <w:t xml:space="preserve"> le</w:t>
      </w:r>
    </w:p>
    <w:sectPr w:rsidR="003A4641" w:rsidRPr="009D0B9C" w:rsidSect="00F31463">
      <w:headerReference w:type="default" r:id="rId8"/>
      <w:footerReference w:type="default" r:id="rId9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F84" w14:textId="77777777" w:rsidR="00A70895" w:rsidRDefault="00A70895" w:rsidP="000C7CC6">
      <w:pPr>
        <w:spacing w:after="0" w:line="240" w:lineRule="auto"/>
      </w:pPr>
      <w:r>
        <w:separator/>
      </w:r>
    </w:p>
  </w:endnote>
  <w:endnote w:type="continuationSeparator" w:id="0">
    <w:p w14:paraId="21F8A7F6" w14:textId="77777777" w:rsidR="00A70895" w:rsidRDefault="00A70895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D95" w14:textId="77777777" w:rsidR="00A70895" w:rsidRDefault="00A70895" w:rsidP="000C7CC6">
      <w:pPr>
        <w:spacing w:after="0" w:line="240" w:lineRule="auto"/>
      </w:pPr>
      <w:r>
        <w:separator/>
      </w:r>
    </w:p>
  </w:footnote>
  <w:footnote w:type="continuationSeparator" w:id="0">
    <w:p w14:paraId="0756AA79" w14:textId="77777777" w:rsidR="00A70895" w:rsidRDefault="00A70895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809B0"/>
    <w:multiLevelType w:val="hybridMultilevel"/>
    <w:tmpl w:val="CD9C5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  <w:num w:numId="8" w16cid:durableId="1260990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24B52"/>
    <w:rsid w:val="00031783"/>
    <w:rsid w:val="00084BC9"/>
    <w:rsid w:val="000C0A82"/>
    <w:rsid w:val="000C7CC6"/>
    <w:rsid w:val="000D6464"/>
    <w:rsid w:val="000F02B7"/>
    <w:rsid w:val="00105581"/>
    <w:rsid w:val="001326ED"/>
    <w:rsid w:val="00166496"/>
    <w:rsid w:val="00173255"/>
    <w:rsid w:val="00191D3B"/>
    <w:rsid w:val="001B292D"/>
    <w:rsid w:val="001C5269"/>
    <w:rsid w:val="00207A5F"/>
    <w:rsid w:val="002264F4"/>
    <w:rsid w:val="00236948"/>
    <w:rsid w:val="002640A0"/>
    <w:rsid w:val="00295EAA"/>
    <w:rsid w:val="002965B2"/>
    <w:rsid w:val="002A5BC4"/>
    <w:rsid w:val="002C170A"/>
    <w:rsid w:val="002C3B22"/>
    <w:rsid w:val="002D0739"/>
    <w:rsid w:val="002D7EA8"/>
    <w:rsid w:val="00312D28"/>
    <w:rsid w:val="003157E0"/>
    <w:rsid w:val="00355D42"/>
    <w:rsid w:val="003653BB"/>
    <w:rsid w:val="00370437"/>
    <w:rsid w:val="00380511"/>
    <w:rsid w:val="003A04B3"/>
    <w:rsid w:val="003A253A"/>
    <w:rsid w:val="003A4641"/>
    <w:rsid w:val="003C12E3"/>
    <w:rsid w:val="004015AC"/>
    <w:rsid w:val="00404441"/>
    <w:rsid w:val="00404D16"/>
    <w:rsid w:val="00421E9A"/>
    <w:rsid w:val="00453A38"/>
    <w:rsid w:val="00483E98"/>
    <w:rsid w:val="004955FC"/>
    <w:rsid w:val="004D18FC"/>
    <w:rsid w:val="004D5CA9"/>
    <w:rsid w:val="004F09D9"/>
    <w:rsid w:val="00540DEE"/>
    <w:rsid w:val="00584F5E"/>
    <w:rsid w:val="00591978"/>
    <w:rsid w:val="005C6B74"/>
    <w:rsid w:val="005D0CA4"/>
    <w:rsid w:val="005D4046"/>
    <w:rsid w:val="00600D3A"/>
    <w:rsid w:val="0060513C"/>
    <w:rsid w:val="00610BA0"/>
    <w:rsid w:val="00613090"/>
    <w:rsid w:val="006744CD"/>
    <w:rsid w:val="00675A2E"/>
    <w:rsid w:val="0067626B"/>
    <w:rsid w:val="00681902"/>
    <w:rsid w:val="00697C47"/>
    <w:rsid w:val="006A6596"/>
    <w:rsid w:val="006B5D96"/>
    <w:rsid w:val="006D629C"/>
    <w:rsid w:val="006E0675"/>
    <w:rsid w:val="006F152E"/>
    <w:rsid w:val="006F289F"/>
    <w:rsid w:val="006F2A48"/>
    <w:rsid w:val="007155DF"/>
    <w:rsid w:val="00725FE3"/>
    <w:rsid w:val="00730F35"/>
    <w:rsid w:val="00736AAE"/>
    <w:rsid w:val="00740DB8"/>
    <w:rsid w:val="0074788A"/>
    <w:rsid w:val="007579AF"/>
    <w:rsid w:val="007717C0"/>
    <w:rsid w:val="00776E36"/>
    <w:rsid w:val="007859DE"/>
    <w:rsid w:val="007A2589"/>
    <w:rsid w:val="007D360C"/>
    <w:rsid w:val="007F5073"/>
    <w:rsid w:val="007F79D3"/>
    <w:rsid w:val="00831E2B"/>
    <w:rsid w:val="00856834"/>
    <w:rsid w:val="0087727B"/>
    <w:rsid w:val="0089062B"/>
    <w:rsid w:val="008C5135"/>
    <w:rsid w:val="008D789F"/>
    <w:rsid w:val="00916477"/>
    <w:rsid w:val="00923A67"/>
    <w:rsid w:val="00934E50"/>
    <w:rsid w:val="00956495"/>
    <w:rsid w:val="00966C9B"/>
    <w:rsid w:val="00987C75"/>
    <w:rsid w:val="009A0903"/>
    <w:rsid w:val="009A30E3"/>
    <w:rsid w:val="009A5C5A"/>
    <w:rsid w:val="009D0B9C"/>
    <w:rsid w:val="009E142F"/>
    <w:rsid w:val="009F5594"/>
    <w:rsid w:val="00A1414C"/>
    <w:rsid w:val="00A22BB2"/>
    <w:rsid w:val="00A62816"/>
    <w:rsid w:val="00A65E2F"/>
    <w:rsid w:val="00A704FB"/>
    <w:rsid w:val="00A70895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832F1"/>
    <w:rsid w:val="00B9114A"/>
    <w:rsid w:val="00BC7448"/>
    <w:rsid w:val="00BE29DA"/>
    <w:rsid w:val="00BF20DF"/>
    <w:rsid w:val="00C5063F"/>
    <w:rsid w:val="00C529C8"/>
    <w:rsid w:val="00C85428"/>
    <w:rsid w:val="00C92999"/>
    <w:rsid w:val="00C931AF"/>
    <w:rsid w:val="00CB7F20"/>
    <w:rsid w:val="00CD7D0F"/>
    <w:rsid w:val="00CE19DA"/>
    <w:rsid w:val="00CF7F62"/>
    <w:rsid w:val="00D04437"/>
    <w:rsid w:val="00D36220"/>
    <w:rsid w:val="00D80CBD"/>
    <w:rsid w:val="00DA32CC"/>
    <w:rsid w:val="00DA6218"/>
    <w:rsid w:val="00DB6BB4"/>
    <w:rsid w:val="00DD20D7"/>
    <w:rsid w:val="00E00168"/>
    <w:rsid w:val="00E157E8"/>
    <w:rsid w:val="00E36C44"/>
    <w:rsid w:val="00E60739"/>
    <w:rsid w:val="00E87FDA"/>
    <w:rsid w:val="00E926A0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Juridique</cp:lastModifiedBy>
  <cp:revision>6</cp:revision>
  <cp:lastPrinted>2023-06-22T12:28:00Z</cp:lastPrinted>
  <dcterms:created xsi:type="dcterms:W3CDTF">2023-08-25T06:43:00Z</dcterms:created>
  <dcterms:modified xsi:type="dcterms:W3CDTF">2023-08-25T07:27:00Z</dcterms:modified>
</cp:coreProperties>
</file>